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0E" w:rsidRPr="00F2103C" w:rsidRDefault="00CD5B0E" w:rsidP="00CD5B0E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>Załącznik nr</w:t>
      </w:r>
      <w:r>
        <w:rPr>
          <w:rFonts w:cstheme="minorHAnsi"/>
        </w:rPr>
        <w:t>24</w:t>
      </w:r>
    </w:p>
    <w:p w:rsidR="00CD5B0E" w:rsidRPr="00F2103C" w:rsidRDefault="00CD5B0E" w:rsidP="00CD5B0E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CD5B0E" w:rsidRPr="00F2103C" w:rsidRDefault="00CD5B0E" w:rsidP="00CD5B0E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CD5B0E" w:rsidRDefault="00CD5B0E" w:rsidP="00CD5B0E">
      <w:pPr>
        <w:spacing w:after="200" w:line="276" w:lineRule="auto"/>
        <w:jc w:val="right"/>
        <w:rPr>
          <w:rFonts w:cstheme="minorHAnsi"/>
          <w:b/>
          <w:iCs/>
        </w:rPr>
      </w:pPr>
    </w:p>
    <w:p w:rsidR="00CD5B0E" w:rsidRPr="00C541DD" w:rsidRDefault="00CD5B0E" w:rsidP="00CD5B0E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</w:rPr>
      </w:pPr>
      <w:r w:rsidRPr="00025BC9">
        <w:rPr>
          <w:rFonts w:ascii="Calibri" w:eastAsia="Calibri" w:hAnsi="Calibri" w:cs="Times New Roman"/>
          <w:b/>
          <w:u w:val="single"/>
        </w:rPr>
        <w:t>Indywidualny program pobytu dla dziecka o szczególnych potrzebach: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uwzględnia stosowanie najważniejszej zasady wczesnej edukacji odnoszącej się do faktu, że każde dziecko jest jedyne w swoim rodzaju, wyjątkowe, ma własne tempo uczenia się i rozwoju oraz jest zdolne do aktywnego zaangażowania się w te procesy zgodnie z własnymi możliwościami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posiadanie świadomości, że specjalne potrzeby rozwojowe obejmują wiele aspektów: 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niektóre dzieci mogą mieć trudności przetwarzania informacji, co wpływa na ich zdolność rozumienia lub uczenia się nowych rzeczy, 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inne mogą mieć niepełnosprawność fizyczną, 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zaburzenia sensoryczne lub trudności z mową i językiem,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specjalne potrzeby dzieci mogą wynikać, np. z trudnej sytuacji rodziny (np. choroba) czy tego, że rodzice są uchodźcami i dziecko doznało traumy,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wyczulenie pracowników na zróżnicowany poziom potrzeb podopiecznych,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niektóre dzieci mogą wymagać minimalnych dostosowań, a inne będą potrzebować zindywidualizowanej opieki i wsparcia przez cały czas pobytu w instytucji,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niektóre dzieci mogą być zdolne do całodniowej obecności w placówce, a inne będą zmęczone po krótkim czasie,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budzenie świadomości wśród opiekunek dziecięcych, że najważniejsza dla dzieci ze specjalnymi potrzebami w instytucji opieki jest rozpoznanie ich indywidualnych potrzeb i dostosowanie do nich działań dorosłych tak, by wsparcie było najefektywniejsze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określenie, w jakim aspekcie wymaga pomocy i wsparcia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zapewnienie w placówce odpowiedniego środowiska i wsparcie przy uwzględnieniu dostępnych zasobów kadrowych i lokalowych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uświadomienie rodzaju trudności, których najczęściej doświadczają dzieci o specjalnych potrzebach w grupie rówieśniczej: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</w:t>
      </w:r>
      <w:proofErr w:type="spellStart"/>
      <w:r w:rsidRPr="00C541DD">
        <w:rPr>
          <w:rFonts w:ascii="Calibri" w:eastAsia="Calibri" w:hAnsi="Calibri" w:cs="Times New Roman"/>
        </w:rPr>
        <w:t>przebodźcowanie</w:t>
      </w:r>
      <w:proofErr w:type="spellEnd"/>
      <w:r w:rsidRPr="00C541DD">
        <w:rPr>
          <w:rFonts w:ascii="Calibri" w:eastAsia="Calibri" w:hAnsi="Calibri" w:cs="Times New Roman"/>
        </w:rPr>
        <w:t xml:space="preserve"> dźwiękowe – zachowania, które o tym świadczą, to m.in.: pobudzenie, nadruchliwość, niepokój, krzykliwość, płaczliwość, zatykanie uszu, wydawanie głośnych dźwięków (żeby zagłuszyć chaos dźwiękowy z zewnątrz);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</w:t>
      </w:r>
      <w:proofErr w:type="spellStart"/>
      <w:r w:rsidRPr="00C541DD">
        <w:rPr>
          <w:rFonts w:ascii="Calibri" w:eastAsia="Calibri" w:hAnsi="Calibri" w:cs="Times New Roman"/>
        </w:rPr>
        <w:t>przebodźcowanie</w:t>
      </w:r>
      <w:proofErr w:type="spellEnd"/>
      <w:r w:rsidRPr="00C541DD">
        <w:rPr>
          <w:rFonts w:ascii="Calibri" w:eastAsia="Calibri" w:hAnsi="Calibri" w:cs="Times New Roman"/>
        </w:rPr>
        <w:t xml:space="preserve"> wzrokowe – zachowania, które o tym świadczą, to m.in.: rozkojarzenie, przerzutność uwagi, pobudzenie, trudności w koncentracji;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specyficzne potrzeby sensoryczne – dzieci z niepełnosprawnością zazwyczaj mają specyficzne potrzeby w zakresie czucia własnego ciała i odbierania bodźców z otoczenia; obserwując zachowanie dziecka, można zobaczyć, jakie sytuacje samo prowokuje, by zaspokoić te potrzeby, a jakich kontaktów unika, co je frustruje,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potrzeba mocnego </w:t>
      </w:r>
      <w:proofErr w:type="gramStart"/>
      <w:r w:rsidRPr="00C541DD">
        <w:rPr>
          <w:rFonts w:ascii="Calibri" w:eastAsia="Calibri" w:hAnsi="Calibri" w:cs="Times New Roman"/>
        </w:rPr>
        <w:t>docisku – kiedy</w:t>
      </w:r>
      <w:proofErr w:type="gramEnd"/>
      <w:r w:rsidRPr="00C541DD">
        <w:rPr>
          <w:rFonts w:ascii="Calibri" w:eastAsia="Calibri" w:hAnsi="Calibri" w:cs="Times New Roman"/>
        </w:rPr>
        <w:t xml:space="preserve"> dziecko mocno przytula inne dzieci i dorosłych, kładzie się na inne dzieci, bawi się w zapasy, przepychanki, jest nadruchliwe, pobudzone,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potrzeba </w:t>
      </w:r>
      <w:proofErr w:type="gramStart"/>
      <w:r w:rsidRPr="00C541DD">
        <w:rPr>
          <w:rFonts w:ascii="Calibri" w:eastAsia="Calibri" w:hAnsi="Calibri" w:cs="Times New Roman"/>
        </w:rPr>
        <w:t>ruchu – kiedy</w:t>
      </w:r>
      <w:proofErr w:type="gramEnd"/>
      <w:r w:rsidRPr="00C541DD">
        <w:rPr>
          <w:rFonts w:ascii="Calibri" w:eastAsia="Calibri" w:hAnsi="Calibri" w:cs="Times New Roman"/>
        </w:rPr>
        <w:t xml:space="preserve"> dziecko jest pobudzone, zmienia pozycje ciała, wspina się,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potrzeba doświadczania różnych faktur i mas lub unikanie </w:t>
      </w:r>
      <w:proofErr w:type="gramStart"/>
      <w:r w:rsidRPr="00C541DD">
        <w:rPr>
          <w:rFonts w:ascii="Calibri" w:eastAsia="Calibri" w:hAnsi="Calibri" w:cs="Times New Roman"/>
        </w:rPr>
        <w:t>ich – kiedy</w:t>
      </w:r>
      <w:proofErr w:type="gramEnd"/>
      <w:r w:rsidRPr="00C541DD">
        <w:rPr>
          <w:rFonts w:ascii="Calibri" w:eastAsia="Calibri" w:hAnsi="Calibri" w:cs="Times New Roman"/>
        </w:rPr>
        <w:t xml:space="preserve"> dziecko poszukuje doświadczeń dotykowych, np. bardzo długo myje ręce, nakłada dużo mydła, lubi bawić się błotem, albo odwrotnie – unika brudzenia rąk i dotykania nieznanych faktur, złości się, kiedy ma brudną lub mokrą koszulkę,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lastRenderedPageBreak/>
        <w:t xml:space="preserve">- potrzeba bezpiecznego kontaktu </w:t>
      </w:r>
      <w:proofErr w:type="gramStart"/>
      <w:r w:rsidRPr="00C541DD">
        <w:rPr>
          <w:rFonts w:ascii="Calibri" w:eastAsia="Calibri" w:hAnsi="Calibri" w:cs="Times New Roman"/>
        </w:rPr>
        <w:t>fizycznego – kiedy</w:t>
      </w:r>
      <w:proofErr w:type="gramEnd"/>
      <w:r w:rsidRPr="00C541DD">
        <w:rPr>
          <w:rFonts w:ascii="Calibri" w:eastAsia="Calibri" w:hAnsi="Calibri" w:cs="Times New Roman"/>
        </w:rPr>
        <w:t xml:space="preserve"> dziecko bardzo często poszukuje fizycznej bliskości z opiekunem,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 xml:space="preserve">- trudności w komunikowaniu swoich potrzeb – dziecko, które rozwija się nieharmonijnie, często nie umie określić swoich potrzeb w sposób zrozumiały dla innych, czasem nawet swoich rodziców. Kiedy czuje dyskomfort, np. jest niepewne, głodne, śpiące, </w:t>
      </w:r>
      <w:proofErr w:type="spellStart"/>
      <w:r w:rsidRPr="00C541DD">
        <w:rPr>
          <w:rFonts w:ascii="Calibri" w:eastAsia="Calibri" w:hAnsi="Calibri" w:cs="Times New Roman"/>
        </w:rPr>
        <w:t>przebodźcowane</w:t>
      </w:r>
      <w:proofErr w:type="spellEnd"/>
      <w:r w:rsidRPr="00C541DD">
        <w:rPr>
          <w:rFonts w:ascii="Calibri" w:eastAsia="Calibri" w:hAnsi="Calibri" w:cs="Times New Roman"/>
        </w:rPr>
        <w:t>, często wyraża go poprzez irytację, złość, agresję bądź wycofanie,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niepodążanie za grupą, nierozumienie kontekstu działań innych ludzi - dzieci rozwijające się nieharmonijnie często nie rozumieją intencji działań innych ludzi, potrzebują więcej czasu, by zaadaptować się do zmiany, co często wywołuje wybuchy złości i ogólne pobudzenie lub wycofani,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proofErr w:type="gramStart"/>
      <w:r w:rsidRPr="00C541DD">
        <w:rPr>
          <w:rFonts w:ascii="Calibri" w:eastAsia="Calibri" w:hAnsi="Calibri" w:cs="Times New Roman"/>
        </w:rPr>
        <w:t>-  trudność</w:t>
      </w:r>
      <w:proofErr w:type="gramEnd"/>
      <w:r w:rsidRPr="00C541DD">
        <w:rPr>
          <w:rFonts w:ascii="Calibri" w:eastAsia="Calibri" w:hAnsi="Calibri" w:cs="Times New Roman"/>
        </w:rPr>
        <w:t xml:space="preserve"> w nawiązywaniu relacji z dziećmi, inicjowaniu i podtrzymywaniu zabawy – dzieci z problemami w komunikowaniu się mogą w sposób specyficzny nawiązywać relacje. Często potrzebują wyraźnej reakcji drugiej osoby, by poczuć swoje sprawstwo. Uczą się poprzez wielokrotne powtarzanie działania z widocznym efektem. Dlatego często popychają, ciągną za włosy, uderzają inne dzieci, bo wtedy widzą natychmiastową reakcję, np.: krzyk, płacz, złość drugiej osoby. Taka reakcja jest dla nich widoczna i zrozumiała. A często ich intencją jest po prostu nawiązanie kontaktu z drugim dzieckiem;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ograniczenia motoryczne – mogą wiązać się nie tylko z potrzebą poruszania się z pomocą innej osoby, lecz także z potrzebą dostosowania otoczenia i przedmiotów do możliwości ruchowych dziecka. Mogą być związane z różnorodnymi zwyrodnieniami lub nieprawidłową wagą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po szczegółowej analizie obserwacji wszystkich opiekunek mających styczność z dzieckiem, następuje ustalenie celów i zadań zarówno personelu, jak i rodziców, którym wskazuje się propozycję ćwiczeń wspierających prawidłowe funkcjonowanie dziecka w środowisku domowym np.: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541DD">
        <w:rPr>
          <w:rFonts w:ascii="Calibri" w:eastAsia="Calibri" w:hAnsi="Calibri" w:cs="Times New Roman"/>
        </w:rPr>
        <w:t>- poprawa interakcji społecznych lub rozwijanie określonych umiejętności oraz monitorowanie efektów w czasie</w:t>
      </w:r>
    </w:p>
    <w:p w:rsidR="00CD5B0E" w:rsidRPr="00C541DD" w:rsidRDefault="00CD5B0E" w:rsidP="00CD5B0E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proofErr w:type="gramStart"/>
      <w:r w:rsidRPr="00C541DD">
        <w:rPr>
          <w:rFonts w:ascii="Calibri" w:eastAsia="Calibri" w:hAnsi="Calibri" w:cs="Times New Roman"/>
        </w:rPr>
        <w:t>-  ocena</w:t>
      </w:r>
      <w:proofErr w:type="gramEnd"/>
      <w:r w:rsidRPr="00C541DD">
        <w:rPr>
          <w:rFonts w:ascii="Calibri" w:eastAsia="Calibri" w:hAnsi="Calibri" w:cs="Times New Roman"/>
        </w:rPr>
        <w:t xml:space="preserve">, czy podjęte działania zapewniły oczekiwane wsparcie i osiągnięcie celu wsparcie </w:t>
      </w:r>
    </w:p>
    <w:p w:rsidR="00CD5B0E" w:rsidRDefault="00CD5B0E" w:rsidP="00CD5B0E">
      <w:pPr>
        <w:spacing w:after="200" w:line="276" w:lineRule="auto"/>
        <w:rPr>
          <w:rFonts w:cstheme="minorHAnsi"/>
          <w:b/>
          <w:iCs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AB6FC3"/>
    <w:rsid w:val="00B15EA4"/>
    <w:rsid w:val="00B46AB4"/>
    <w:rsid w:val="00BA1502"/>
    <w:rsid w:val="00CD5B0E"/>
    <w:rsid w:val="00D6305D"/>
    <w:rsid w:val="00D66136"/>
    <w:rsid w:val="00D87A74"/>
    <w:rsid w:val="00DF329E"/>
    <w:rsid w:val="00DF598E"/>
    <w:rsid w:val="00E10732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2026-03-30T17:39:00Z</dcterms:created>
  <dcterms:modified xsi:type="dcterms:W3CDTF">2026-03-30T17:39:00Z</dcterms:modified>
</cp:coreProperties>
</file>