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215" w:rsidRPr="00F2103C" w:rsidRDefault="00F10215" w:rsidP="00F10215">
      <w:pPr>
        <w:contextualSpacing/>
        <w:jc w:val="right"/>
        <w:rPr>
          <w:rFonts w:cstheme="minorHAnsi"/>
        </w:rPr>
      </w:pPr>
      <w:r w:rsidRPr="00F2103C">
        <w:rPr>
          <w:rFonts w:cstheme="minorHAnsi"/>
        </w:rPr>
        <w:t xml:space="preserve">Załącznik nr </w:t>
      </w:r>
      <w:r>
        <w:rPr>
          <w:rFonts w:cstheme="minorHAnsi"/>
        </w:rPr>
        <w:t>25</w:t>
      </w:r>
    </w:p>
    <w:p w:rsidR="00F10215" w:rsidRPr="00F2103C" w:rsidRDefault="00F10215" w:rsidP="00F10215">
      <w:pPr>
        <w:contextualSpacing/>
        <w:jc w:val="right"/>
        <w:rPr>
          <w:rFonts w:cstheme="minorHAnsi"/>
        </w:rPr>
      </w:pPr>
      <w:proofErr w:type="gramStart"/>
      <w:r>
        <w:rPr>
          <w:rFonts w:cstheme="minorHAnsi"/>
        </w:rPr>
        <w:t>d</w:t>
      </w:r>
      <w:r w:rsidRPr="00F2103C">
        <w:rPr>
          <w:rFonts w:cstheme="minorHAnsi"/>
        </w:rPr>
        <w:t>o</w:t>
      </w:r>
      <w:proofErr w:type="gramEnd"/>
      <w:r w:rsidRPr="00F2103C">
        <w:rPr>
          <w:rFonts w:cstheme="minorHAnsi"/>
        </w:rPr>
        <w:t xml:space="preserve"> Zarządzeni</w:t>
      </w:r>
      <w:r>
        <w:rPr>
          <w:rFonts w:cstheme="minorHAnsi"/>
        </w:rPr>
        <w:t>a</w:t>
      </w:r>
      <w:r w:rsidRPr="00F2103C">
        <w:rPr>
          <w:rFonts w:cstheme="minorHAnsi"/>
        </w:rPr>
        <w:t xml:space="preserve"> Nr 8/2025 z dnia 31 grudnia 2025 r.</w:t>
      </w:r>
    </w:p>
    <w:p w:rsidR="00F10215" w:rsidRPr="00F2103C" w:rsidRDefault="00F10215" w:rsidP="00F10215">
      <w:pPr>
        <w:contextualSpacing/>
        <w:jc w:val="right"/>
        <w:rPr>
          <w:rFonts w:cstheme="minorHAnsi"/>
        </w:rPr>
      </w:pPr>
      <w:r w:rsidRPr="00F2103C">
        <w:rPr>
          <w:rFonts w:cstheme="minorHAnsi"/>
          <w:bCs/>
        </w:rPr>
        <w:t xml:space="preserve">   Kierownika Klubu Dziecięcego „</w:t>
      </w:r>
      <w:proofErr w:type="spellStart"/>
      <w:r w:rsidRPr="00F2103C">
        <w:rPr>
          <w:rFonts w:cstheme="minorHAnsi"/>
          <w:bCs/>
        </w:rPr>
        <w:t>Maluszkowo</w:t>
      </w:r>
      <w:proofErr w:type="spellEnd"/>
      <w:r w:rsidRPr="00F2103C">
        <w:rPr>
          <w:rFonts w:cstheme="minorHAnsi"/>
          <w:bCs/>
        </w:rPr>
        <w:t>”</w:t>
      </w:r>
    </w:p>
    <w:p w:rsidR="00F10215" w:rsidRDefault="00F10215" w:rsidP="00F10215">
      <w:pPr>
        <w:spacing w:after="200" w:line="276" w:lineRule="auto"/>
        <w:rPr>
          <w:rFonts w:cstheme="minorHAnsi"/>
          <w:b/>
          <w:iCs/>
        </w:rPr>
      </w:pPr>
    </w:p>
    <w:p w:rsidR="00F10215" w:rsidRDefault="00F10215" w:rsidP="00F10215">
      <w:pPr>
        <w:jc w:val="center"/>
        <w:rPr>
          <w:b/>
          <w:u w:val="single"/>
        </w:rPr>
      </w:pPr>
      <w:r w:rsidRPr="00025BC9">
        <w:rPr>
          <w:b/>
          <w:u w:val="single"/>
        </w:rPr>
        <w:t xml:space="preserve">Procedura </w:t>
      </w:r>
      <w:r>
        <w:rPr>
          <w:b/>
          <w:u w:val="single"/>
        </w:rPr>
        <w:t>współpracy z rodzicami – informowanie, spotkania, z</w:t>
      </w:r>
      <w:r w:rsidRPr="00025BC9">
        <w:rPr>
          <w:b/>
          <w:u w:val="single"/>
        </w:rPr>
        <w:t>głaszani</w:t>
      </w:r>
      <w:r>
        <w:rPr>
          <w:b/>
          <w:u w:val="single"/>
        </w:rPr>
        <w:t>a</w:t>
      </w:r>
      <w:r w:rsidRPr="00025BC9">
        <w:rPr>
          <w:b/>
          <w:u w:val="single"/>
        </w:rPr>
        <w:t xml:space="preserve"> i rozpatrywania</w:t>
      </w:r>
      <w:r>
        <w:rPr>
          <w:b/>
          <w:u w:val="single"/>
        </w:rPr>
        <w:t xml:space="preserve"> </w:t>
      </w:r>
      <w:r w:rsidRPr="00025BC9">
        <w:rPr>
          <w:b/>
          <w:u w:val="single"/>
        </w:rPr>
        <w:t>wniosków i skarg rodziców</w:t>
      </w:r>
      <w:r>
        <w:rPr>
          <w:b/>
          <w:u w:val="single"/>
        </w:rPr>
        <w:t>, badania satysfakcji rodziców</w:t>
      </w:r>
    </w:p>
    <w:p w:rsidR="00F10215" w:rsidRPr="00A9558D" w:rsidRDefault="00F10215" w:rsidP="00F10215">
      <w:pPr>
        <w:jc w:val="center"/>
        <w:rPr>
          <w:b/>
          <w:u w:val="single"/>
        </w:rPr>
      </w:pPr>
    </w:p>
    <w:p w:rsidR="00F10215" w:rsidRPr="00C87096" w:rsidRDefault="00F10215" w:rsidP="00F10215">
      <w:pPr>
        <w:numPr>
          <w:ilvl w:val="0"/>
          <w:numId w:val="5"/>
        </w:numPr>
        <w:ind w:left="0" w:firstLine="360"/>
        <w:contextualSpacing/>
        <w:jc w:val="both"/>
      </w:pPr>
      <w:r w:rsidRPr="00C87096">
        <w:t>W razie wystąpienia sytuacji spornych, wzgl. budzących wątpliwości lub niezadowolenie rodziców, w placówce opiekuńczej istnieje możliwość wyrażenia swoich zastrzeżeń, opinii, uwag, obaw z gwarancją zachowania zasad kultury, szacunku oraz poufności.</w:t>
      </w:r>
    </w:p>
    <w:p w:rsidR="00F10215" w:rsidRPr="00C87096" w:rsidRDefault="00F10215" w:rsidP="00F10215">
      <w:pPr>
        <w:numPr>
          <w:ilvl w:val="0"/>
          <w:numId w:val="5"/>
        </w:numPr>
        <w:ind w:left="0" w:firstLine="360"/>
        <w:contextualSpacing/>
        <w:jc w:val="both"/>
      </w:pPr>
      <w:r w:rsidRPr="00C87096">
        <w:t>W tym celu w klubie dziecięcym określony jest system zgłaszania i rozpatrywania uwag, wniosków i skarg. Zgodnie z nim:</w:t>
      </w:r>
    </w:p>
    <w:p w:rsidR="00F10215" w:rsidRPr="00C87096" w:rsidRDefault="00F10215" w:rsidP="00F10215">
      <w:pPr>
        <w:numPr>
          <w:ilvl w:val="0"/>
          <w:numId w:val="6"/>
        </w:numPr>
        <w:ind w:left="0" w:firstLine="360"/>
        <w:contextualSpacing/>
        <w:jc w:val="both"/>
      </w:pPr>
      <w:proofErr w:type="gramStart"/>
      <w:r w:rsidRPr="00C87096">
        <w:t>wyznaczona</w:t>
      </w:r>
      <w:proofErr w:type="gramEnd"/>
      <w:r w:rsidRPr="00C87096">
        <w:t>/e zostaje/ą osoba/osoby odpowiedzialne za przyjmowanie i rozpatrywanie uwag oraz wniosków i skarg (np. kierownik, wyznaczony pracownik);</w:t>
      </w:r>
    </w:p>
    <w:p w:rsidR="00F10215" w:rsidRPr="00C87096" w:rsidRDefault="00F10215" w:rsidP="00F10215">
      <w:pPr>
        <w:numPr>
          <w:ilvl w:val="0"/>
          <w:numId w:val="6"/>
        </w:numPr>
        <w:ind w:left="0" w:firstLine="360"/>
        <w:contextualSpacing/>
        <w:jc w:val="both"/>
      </w:pPr>
      <w:r w:rsidRPr="00C87096">
        <w:t>preferowane są różne formy składania uwag, wniosków i skarg (</w:t>
      </w:r>
      <w:proofErr w:type="spellStart"/>
      <w:r w:rsidRPr="00C87096">
        <w:t>telefonicznie</w:t>
      </w:r>
      <w:proofErr w:type="gramStart"/>
      <w:r w:rsidRPr="00C87096">
        <w:t>,ustnie</w:t>
      </w:r>
      <w:proofErr w:type="spellEnd"/>
      <w:proofErr w:type="gramEnd"/>
      <w:r w:rsidRPr="00C87096">
        <w:t>, pisemnie, e-mailowo) i określony jest sposób ich rejestracji – opieczętowany z datą wpływu, podpisany przez kierownika placówki, wzgl. sporządzony zostaje przez kierownika lub innego pracownika protokół lub notatka służbowa podpisana przez strony;</w:t>
      </w:r>
    </w:p>
    <w:p w:rsidR="00F10215" w:rsidRPr="00C87096" w:rsidRDefault="00F10215" w:rsidP="00F10215">
      <w:pPr>
        <w:numPr>
          <w:ilvl w:val="0"/>
          <w:numId w:val="6"/>
        </w:numPr>
        <w:ind w:left="0" w:firstLine="360"/>
        <w:contextualSpacing/>
        <w:jc w:val="both"/>
      </w:pPr>
      <w:proofErr w:type="gramStart"/>
      <w:r w:rsidRPr="00C87096">
        <w:t>zdefiniowane</w:t>
      </w:r>
      <w:proofErr w:type="gramEnd"/>
      <w:r w:rsidRPr="00C87096">
        <w:t xml:space="preserve"> są etapy procedury – potwierdzenie przyjęcia skargi, zbadanie sprawy, udzielenie odpowiedzi w określonym terminie wraz z propozycją zaradczych działań naprawczych rozwiązujących konflikt, eliminujących przyczyny kwestii spornych, niwelujących ewentualne negatywne skutki kwestii spornych, wzgl. konfliktowych;</w:t>
      </w:r>
    </w:p>
    <w:p w:rsidR="00F10215" w:rsidRPr="00C87096" w:rsidRDefault="00F10215" w:rsidP="00F10215">
      <w:pPr>
        <w:numPr>
          <w:ilvl w:val="0"/>
          <w:numId w:val="6"/>
        </w:numPr>
        <w:ind w:left="0" w:firstLine="360"/>
        <w:contextualSpacing/>
        <w:jc w:val="both"/>
      </w:pPr>
      <w:proofErr w:type="spellStart"/>
      <w:proofErr w:type="gramStart"/>
      <w:r w:rsidRPr="00C87096">
        <w:t>oktreślony</w:t>
      </w:r>
      <w:proofErr w:type="spellEnd"/>
      <w:proofErr w:type="gramEnd"/>
      <w:r w:rsidRPr="00C87096">
        <w:t xml:space="preserve"> zostaje termin na rozpatrzenie uwagi, wniosku czy skargi i udzielenie odpowiedzi – ustnej bądź pisemnej;</w:t>
      </w:r>
    </w:p>
    <w:p w:rsidR="00F10215" w:rsidRPr="00C87096" w:rsidRDefault="00F10215" w:rsidP="00F10215">
      <w:pPr>
        <w:numPr>
          <w:ilvl w:val="0"/>
          <w:numId w:val="6"/>
        </w:numPr>
        <w:contextualSpacing/>
        <w:jc w:val="both"/>
      </w:pPr>
      <w:proofErr w:type="gramStart"/>
      <w:r w:rsidRPr="00C87096">
        <w:t>zapewniona</w:t>
      </w:r>
      <w:proofErr w:type="gramEnd"/>
      <w:r w:rsidRPr="00C87096">
        <w:t xml:space="preserve"> jest poufność i anonimowość na życzenie rodzica/opiekuna prawnego;</w:t>
      </w:r>
    </w:p>
    <w:p w:rsidR="00F10215" w:rsidRPr="00C87096" w:rsidRDefault="00F10215" w:rsidP="00F10215">
      <w:pPr>
        <w:numPr>
          <w:ilvl w:val="0"/>
          <w:numId w:val="6"/>
        </w:numPr>
        <w:ind w:left="0" w:firstLine="360"/>
        <w:contextualSpacing/>
        <w:jc w:val="both"/>
      </w:pPr>
      <w:proofErr w:type="gramStart"/>
      <w:r w:rsidRPr="00C87096">
        <w:t>odpowiedzialny</w:t>
      </w:r>
      <w:proofErr w:type="gramEnd"/>
      <w:r w:rsidRPr="00C87096">
        <w:t xml:space="preserve"> pracownik/-</w:t>
      </w:r>
      <w:proofErr w:type="spellStart"/>
      <w:r w:rsidRPr="00C87096">
        <w:t>icy</w:t>
      </w:r>
      <w:proofErr w:type="spellEnd"/>
      <w:r w:rsidRPr="00C87096">
        <w:t xml:space="preserve"> klubu dziecięcego zobligowani są do bycia w stałym kontakcie z rodzicami/opiekunami prawnymi dziecka celem poinformowania ich o podjętych działaniach w związku ze zgłoszonymi przez nich uwagami, wnioskami i skargami.</w:t>
      </w:r>
    </w:p>
    <w:p w:rsidR="00F10215" w:rsidRPr="00C87096" w:rsidRDefault="00F10215" w:rsidP="00F10215">
      <w:pPr>
        <w:numPr>
          <w:ilvl w:val="0"/>
          <w:numId w:val="5"/>
        </w:numPr>
        <w:ind w:left="0" w:firstLine="360"/>
        <w:contextualSpacing/>
        <w:jc w:val="both"/>
      </w:pPr>
      <w:r w:rsidRPr="00C87096">
        <w:t>Pracownicy Klubu Dziecięcego „</w:t>
      </w:r>
      <w:proofErr w:type="spellStart"/>
      <w:r w:rsidRPr="00C87096">
        <w:t>Maluszkowo</w:t>
      </w:r>
      <w:proofErr w:type="spellEnd"/>
      <w:r w:rsidRPr="00C87096">
        <w:t>” mają świadomość fakt, że dobrze działający system zgłaszania i rozpatrywania: uwag, wniosków usprawnia rozwiązywanie ewentualnych problemów i stanowi wyraz otwartości pracowników placówki na potrzeby, troski i opinie rodziców, jest oznaką gotowości do ciągłego doskonalenia pracy.</w:t>
      </w:r>
    </w:p>
    <w:p w:rsidR="00F10215" w:rsidRPr="00C87096" w:rsidRDefault="00F10215" w:rsidP="00F10215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Pl</w:t>
      </w:r>
      <w:r w:rsidRPr="00C87096">
        <w:rPr>
          <w:rFonts w:ascii="Calibri" w:eastAsia="Calibri" w:hAnsi="Calibri" w:cs="Times New Roman"/>
        </w:rPr>
        <w:t xml:space="preserve">acówka ma określony system informowania rodziców o realizacji planu opiekuńczo--wychowawczo-edukacyjnego za pomocą dostępnych kanałów informacji – rozmowa z kierownikiem, w razie potrzeby z całą kadrą, kontakt telefoniczny, e-mailowy, komunikatorem </w:t>
      </w:r>
      <w:proofErr w:type="spellStart"/>
      <w:r w:rsidRPr="00C87096">
        <w:rPr>
          <w:rFonts w:ascii="Calibri" w:eastAsia="Calibri" w:hAnsi="Calibri" w:cs="Times New Roman"/>
        </w:rPr>
        <w:t>messenger</w:t>
      </w:r>
      <w:proofErr w:type="spellEnd"/>
    </w:p>
    <w:p w:rsidR="00F10215" w:rsidRPr="00C87096" w:rsidRDefault="00F10215" w:rsidP="00F10215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</w:t>
      </w:r>
      <w:r w:rsidRPr="00C87096">
        <w:rPr>
          <w:rFonts w:ascii="Calibri" w:eastAsia="Calibri" w:hAnsi="Calibri" w:cs="Times New Roman"/>
        </w:rPr>
        <w:t>rganizowane jest w Klubie Dziecięcy spotkanie grupowe z rodzicami minimum raz do roku,</w:t>
      </w:r>
    </w:p>
    <w:p w:rsidR="00F10215" w:rsidRPr="00C87096" w:rsidRDefault="00F10215" w:rsidP="00F10215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 w:cs="Times New Roman"/>
        </w:rPr>
      </w:pPr>
      <w:r w:rsidRPr="00C8709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R</w:t>
      </w:r>
      <w:r w:rsidRPr="00C87096">
        <w:rPr>
          <w:rFonts w:ascii="Calibri" w:eastAsia="Calibri" w:hAnsi="Calibri" w:cs="Times New Roman"/>
        </w:rPr>
        <w:t xml:space="preserve">odzice są informowani o planowanych spotkaniach (indywidualnych i </w:t>
      </w:r>
      <w:proofErr w:type="gramStart"/>
      <w:r w:rsidRPr="00C87096">
        <w:rPr>
          <w:rFonts w:ascii="Calibri" w:eastAsia="Calibri" w:hAnsi="Calibri" w:cs="Times New Roman"/>
        </w:rPr>
        <w:t>grupowych) z co</w:t>
      </w:r>
      <w:proofErr w:type="gramEnd"/>
      <w:r w:rsidRPr="00C87096">
        <w:rPr>
          <w:rFonts w:ascii="Calibri" w:eastAsia="Calibri" w:hAnsi="Calibri" w:cs="Times New Roman"/>
        </w:rPr>
        <w:t xml:space="preserve"> najmniej</w:t>
      </w:r>
    </w:p>
    <w:p w:rsidR="00F10215" w:rsidRPr="00C87096" w:rsidRDefault="00F10215" w:rsidP="00F10215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 w:cs="Times New Roman"/>
        </w:rPr>
      </w:pPr>
      <w:proofErr w:type="gramStart"/>
      <w:r w:rsidRPr="00C87096">
        <w:rPr>
          <w:rFonts w:ascii="Calibri" w:eastAsia="Calibri" w:hAnsi="Calibri" w:cs="Times New Roman"/>
        </w:rPr>
        <w:t>dwutygodniowym</w:t>
      </w:r>
      <w:proofErr w:type="gramEnd"/>
      <w:r w:rsidRPr="00C87096">
        <w:rPr>
          <w:rFonts w:ascii="Calibri" w:eastAsia="Calibri" w:hAnsi="Calibri" w:cs="Times New Roman"/>
        </w:rPr>
        <w:t xml:space="preserve"> wyprzedzeniem,</w:t>
      </w:r>
    </w:p>
    <w:p w:rsidR="00F10215" w:rsidRPr="00C87096" w:rsidRDefault="00F10215" w:rsidP="00F10215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</w:t>
      </w:r>
      <w:r w:rsidRPr="00C87096">
        <w:rPr>
          <w:rFonts w:ascii="Calibri" w:eastAsia="Calibri" w:hAnsi="Calibri" w:cs="Times New Roman"/>
        </w:rPr>
        <w:t>kreślony jest sposób umożliwiający rodzicom składanie wniosków, uwag lub skarg,</w:t>
      </w:r>
    </w:p>
    <w:p w:rsidR="00F10215" w:rsidRPr="00C87096" w:rsidRDefault="00F10215" w:rsidP="00F10215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</w:t>
      </w:r>
      <w:r w:rsidRPr="00C87096">
        <w:rPr>
          <w:rFonts w:ascii="Calibri" w:eastAsia="Calibri" w:hAnsi="Calibri" w:cs="Times New Roman"/>
        </w:rPr>
        <w:t>o najmniej raz w roku jest sprawdzany jest poziom satysfakcji rodziców dotyczący panującej</w:t>
      </w:r>
    </w:p>
    <w:p w:rsidR="00F10215" w:rsidRPr="00C87096" w:rsidRDefault="00F10215" w:rsidP="00F10215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 w:cs="Times New Roman"/>
        </w:rPr>
      </w:pPr>
      <w:proofErr w:type="gramStart"/>
      <w:r w:rsidRPr="00C87096">
        <w:rPr>
          <w:rFonts w:ascii="Calibri" w:eastAsia="Calibri" w:hAnsi="Calibri" w:cs="Times New Roman"/>
        </w:rPr>
        <w:t>atmosfery</w:t>
      </w:r>
      <w:proofErr w:type="gramEnd"/>
      <w:r w:rsidRPr="00C87096">
        <w:rPr>
          <w:rFonts w:ascii="Calibri" w:eastAsia="Calibri" w:hAnsi="Calibri" w:cs="Times New Roman"/>
        </w:rPr>
        <w:t xml:space="preserve"> i relacji rodziców z personelem instytucji opieki – ankieta dostępna w Klubie Dziecięcym</w:t>
      </w:r>
    </w:p>
    <w:p w:rsidR="00F10215" w:rsidRPr="00C87096" w:rsidRDefault="00F10215" w:rsidP="00F10215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</w:t>
      </w:r>
      <w:r w:rsidRPr="00C87096">
        <w:rPr>
          <w:rFonts w:ascii="Calibri" w:eastAsia="Calibri" w:hAnsi="Calibri" w:cs="Times New Roman"/>
        </w:rPr>
        <w:t>yniki badania satysfakcji rodziców są uwzględniane w modyfikacji pracy instytucji opieki</w:t>
      </w:r>
    </w:p>
    <w:p w:rsidR="00F10215" w:rsidRPr="00C87096" w:rsidRDefault="00F10215" w:rsidP="00F10215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P</w:t>
      </w:r>
      <w:r w:rsidRPr="00C87096">
        <w:rPr>
          <w:rFonts w:ascii="Calibri" w:eastAsia="Calibri" w:hAnsi="Calibri" w:cs="Times New Roman"/>
        </w:rPr>
        <w:t>lan opiekuńczo-wychowawczo-edukacyjny Klubu Dziecięcego „</w:t>
      </w:r>
      <w:proofErr w:type="spellStart"/>
      <w:r w:rsidRPr="00C87096">
        <w:rPr>
          <w:rFonts w:ascii="Calibri" w:eastAsia="Calibri" w:hAnsi="Calibri" w:cs="Times New Roman"/>
        </w:rPr>
        <w:t>Maluszkowo</w:t>
      </w:r>
      <w:proofErr w:type="spellEnd"/>
      <w:r w:rsidRPr="00C87096">
        <w:rPr>
          <w:rFonts w:ascii="Calibri" w:eastAsia="Calibri" w:hAnsi="Calibri" w:cs="Times New Roman"/>
        </w:rPr>
        <w:t xml:space="preserve">” podlegał konsultacjom z rodzicami dzieci, o </w:t>
      </w:r>
      <w:proofErr w:type="gramStart"/>
      <w:r w:rsidRPr="00C87096">
        <w:rPr>
          <w:rFonts w:ascii="Calibri" w:eastAsia="Calibri" w:hAnsi="Calibri" w:cs="Times New Roman"/>
        </w:rPr>
        <w:t>możliwości których</w:t>
      </w:r>
      <w:proofErr w:type="gramEnd"/>
      <w:r w:rsidRPr="00C87096">
        <w:rPr>
          <w:rFonts w:ascii="Calibri" w:eastAsia="Calibri" w:hAnsi="Calibri" w:cs="Times New Roman"/>
        </w:rPr>
        <w:t xml:space="preserve"> rodzice/opiekunowie prawni zostali poinformowani</w:t>
      </w:r>
    </w:p>
    <w:p w:rsidR="00F10215" w:rsidRDefault="00F10215" w:rsidP="00F10215">
      <w:pPr>
        <w:spacing w:after="200" w:line="276" w:lineRule="auto"/>
        <w:ind w:left="360"/>
        <w:jc w:val="both"/>
        <w:rPr>
          <w:rFonts w:ascii="Calibri" w:eastAsia="Calibri" w:hAnsi="Calibri" w:cs="Times New Roman"/>
        </w:rPr>
      </w:pPr>
    </w:p>
    <w:p w:rsidR="006F7397" w:rsidRPr="0087670B" w:rsidRDefault="006F7397" w:rsidP="0087670B">
      <w:bookmarkStart w:id="0" w:name="_GoBack"/>
      <w:bookmarkEnd w:id="0"/>
    </w:p>
    <w:sectPr w:rsidR="006F7397" w:rsidRPr="00876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2622F"/>
    <w:multiLevelType w:val="multilevel"/>
    <w:tmpl w:val="D86E83F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1D40569"/>
    <w:multiLevelType w:val="multilevel"/>
    <w:tmpl w:val="6596C5C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B4956D7"/>
    <w:multiLevelType w:val="multilevel"/>
    <w:tmpl w:val="8B5CB1E8"/>
    <w:styleLink w:val="WWNum1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FC564B9"/>
    <w:multiLevelType w:val="hybridMultilevel"/>
    <w:tmpl w:val="4146A7E4"/>
    <w:styleLink w:val="WWNum31"/>
    <w:lvl w:ilvl="0" w:tplc="6706E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6121D3"/>
    <w:multiLevelType w:val="multilevel"/>
    <w:tmpl w:val="CD223AC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4AF4C11"/>
    <w:multiLevelType w:val="multilevel"/>
    <w:tmpl w:val="FA5C3938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6C72D5E"/>
    <w:multiLevelType w:val="multilevel"/>
    <w:tmpl w:val="393C34D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E3A7368"/>
    <w:multiLevelType w:val="multilevel"/>
    <w:tmpl w:val="62B42EAA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5D12945"/>
    <w:multiLevelType w:val="hybridMultilevel"/>
    <w:tmpl w:val="CA9A3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7F4"/>
    <w:multiLevelType w:val="multilevel"/>
    <w:tmpl w:val="2B26A8A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3C14BA4"/>
    <w:multiLevelType w:val="multilevel"/>
    <w:tmpl w:val="29E23B0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EA36360"/>
    <w:multiLevelType w:val="multilevel"/>
    <w:tmpl w:val="32BA769C"/>
    <w:styleLink w:val="WWNum111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5F05055E"/>
    <w:multiLevelType w:val="multilevel"/>
    <w:tmpl w:val="3548711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308031B"/>
    <w:multiLevelType w:val="multilevel"/>
    <w:tmpl w:val="BF104C9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5996624"/>
    <w:multiLevelType w:val="hybridMultilevel"/>
    <w:tmpl w:val="960CEF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634BA"/>
    <w:multiLevelType w:val="multilevel"/>
    <w:tmpl w:val="0810A34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3C92ADE"/>
    <w:multiLevelType w:val="multilevel"/>
    <w:tmpl w:val="DBB427D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7"/>
  </w:num>
  <w:num w:numId="5">
    <w:abstractNumId w:val="8"/>
  </w:num>
  <w:num w:numId="6">
    <w:abstractNumId w:val="14"/>
  </w:num>
  <w:num w:numId="7">
    <w:abstractNumId w:val="2"/>
  </w:num>
  <w:num w:numId="8">
    <w:abstractNumId w:val="16"/>
  </w:num>
  <w:num w:numId="9">
    <w:abstractNumId w:val="9"/>
  </w:num>
  <w:num w:numId="10">
    <w:abstractNumId w:val="13"/>
  </w:num>
  <w:num w:numId="11">
    <w:abstractNumId w:val="15"/>
  </w:num>
  <w:num w:numId="12">
    <w:abstractNumId w:val="10"/>
  </w:num>
  <w:num w:numId="13">
    <w:abstractNumId w:val="6"/>
  </w:num>
  <w:num w:numId="14">
    <w:abstractNumId w:val="12"/>
  </w:num>
  <w:num w:numId="15">
    <w:abstractNumId w:val="1"/>
  </w:num>
  <w:num w:numId="16">
    <w:abstractNumId w:val="5"/>
  </w:num>
  <w:num w:numId="17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97"/>
    <w:rsid w:val="00005BF6"/>
    <w:rsid w:val="00167723"/>
    <w:rsid w:val="003D31EA"/>
    <w:rsid w:val="004626EA"/>
    <w:rsid w:val="00561C75"/>
    <w:rsid w:val="00605561"/>
    <w:rsid w:val="006F7397"/>
    <w:rsid w:val="00762C97"/>
    <w:rsid w:val="007C5F75"/>
    <w:rsid w:val="0087670B"/>
    <w:rsid w:val="00920C26"/>
    <w:rsid w:val="00A20C0C"/>
    <w:rsid w:val="00A24E72"/>
    <w:rsid w:val="00AB6FC3"/>
    <w:rsid w:val="00B15EA4"/>
    <w:rsid w:val="00B46AB4"/>
    <w:rsid w:val="00BA1502"/>
    <w:rsid w:val="00CD5B0E"/>
    <w:rsid w:val="00D6305D"/>
    <w:rsid w:val="00D66136"/>
    <w:rsid w:val="00D87A74"/>
    <w:rsid w:val="00DF329E"/>
    <w:rsid w:val="00DF598E"/>
    <w:rsid w:val="00E10732"/>
    <w:rsid w:val="00F10215"/>
    <w:rsid w:val="00FD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63759-EA54-4F33-8D8C-D1C910E5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6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C97"/>
    <w:pPr>
      <w:ind w:left="720"/>
      <w:contextualSpacing/>
    </w:pPr>
  </w:style>
  <w:style w:type="numbering" w:customStyle="1" w:styleId="WWNum31">
    <w:name w:val="WWNum31"/>
    <w:rsid w:val="00762C97"/>
    <w:pPr>
      <w:numPr>
        <w:numId w:val="1"/>
      </w:numPr>
    </w:pPr>
  </w:style>
  <w:style w:type="paragraph" w:styleId="NormalnyWeb">
    <w:name w:val="Normal (Web)"/>
    <w:basedOn w:val="Normalny"/>
    <w:uiPriority w:val="99"/>
    <w:rsid w:val="00005BF6"/>
    <w:pPr>
      <w:autoSpaceDN w:val="0"/>
      <w:spacing w:before="100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005BF6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05BF6"/>
    <w:pPr>
      <w:widowControl w:val="0"/>
      <w:shd w:val="clear" w:color="auto" w:fill="FFFFFF"/>
      <w:spacing w:after="100" w:line="240" w:lineRule="auto"/>
      <w:ind w:left="740" w:hanging="180"/>
      <w:jc w:val="both"/>
    </w:pPr>
  </w:style>
  <w:style w:type="character" w:styleId="Hipercze">
    <w:name w:val="Hyperlink"/>
    <w:basedOn w:val="Domylnaczcionkaakapitu"/>
    <w:uiPriority w:val="99"/>
    <w:unhideWhenUsed/>
    <w:rsid w:val="00005BF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05BF6"/>
    <w:rPr>
      <w:b/>
      <w:bCs/>
    </w:rPr>
  </w:style>
  <w:style w:type="paragraph" w:customStyle="1" w:styleId="Standard">
    <w:name w:val="Standard"/>
    <w:rsid w:val="004626EA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E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6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6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6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6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6E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26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26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26E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EA"/>
  </w:style>
  <w:style w:type="paragraph" w:styleId="Stopka">
    <w:name w:val="footer"/>
    <w:basedOn w:val="Normalny"/>
    <w:link w:val="Stopka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EA"/>
  </w:style>
  <w:style w:type="paragraph" w:customStyle="1" w:styleId="TableContents">
    <w:name w:val="Table Contents"/>
    <w:basedOn w:val="Standard"/>
    <w:rsid w:val="004626EA"/>
    <w:pPr>
      <w:suppressLineNumbers/>
      <w:spacing w:after="0" w:line="240" w:lineRule="auto"/>
      <w:textAlignment w:val="baseline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4626EA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626EA"/>
    <w:pPr>
      <w:widowControl w:val="0"/>
      <w:shd w:val="clear" w:color="auto" w:fill="FFFFFF"/>
      <w:spacing w:after="0" w:line="360" w:lineRule="auto"/>
      <w:jc w:val="both"/>
    </w:pPr>
    <w:rPr>
      <w:rFonts w:ascii="Calibri" w:eastAsia="Calibri" w:hAnsi="Calibri" w:cs="Calibri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26EA"/>
    <w:rPr>
      <w:color w:val="605E5C"/>
      <w:shd w:val="clear" w:color="auto" w:fill="E1DFDD"/>
    </w:rPr>
  </w:style>
  <w:style w:type="numbering" w:customStyle="1" w:styleId="WWNum3">
    <w:name w:val="WWNum3"/>
    <w:rsid w:val="004626EA"/>
    <w:pPr>
      <w:numPr>
        <w:numId w:val="3"/>
      </w:numPr>
    </w:pPr>
  </w:style>
  <w:style w:type="numbering" w:customStyle="1" w:styleId="WWNum11">
    <w:name w:val="WWNum11"/>
    <w:rsid w:val="004626EA"/>
    <w:pPr>
      <w:numPr>
        <w:numId w:val="4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626EA"/>
    <w:pPr>
      <w:spacing w:after="0" w:line="240" w:lineRule="auto"/>
    </w:pPr>
  </w:style>
  <w:style w:type="numbering" w:customStyle="1" w:styleId="WWNum13">
    <w:name w:val="WWNum13"/>
    <w:rsid w:val="004626EA"/>
    <w:pPr>
      <w:numPr>
        <w:numId w:val="7"/>
      </w:numPr>
    </w:pPr>
  </w:style>
  <w:style w:type="numbering" w:customStyle="1" w:styleId="WWNum14">
    <w:name w:val="WWNum14"/>
    <w:rsid w:val="004626EA"/>
    <w:pPr>
      <w:numPr>
        <w:numId w:val="8"/>
      </w:numPr>
    </w:pPr>
  </w:style>
  <w:style w:type="numbering" w:customStyle="1" w:styleId="WWNum1">
    <w:name w:val="WWNum1"/>
    <w:rsid w:val="004626EA"/>
    <w:pPr>
      <w:numPr>
        <w:numId w:val="9"/>
      </w:numPr>
    </w:pPr>
  </w:style>
  <w:style w:type="numbering" w:customStyle="1" w:styleId="WWNum2">
    <w:name w:val="WWNum2"/>
    <w:rsid w:val="004626EA"/>
    <w:pPr>
      <w:numPr>
        <w:numId w:val="10"/>
      </w:numPr>
    </w:pPr>
  </w:style>
  <w:style w:type="numbering" w:customStyle="1" w:styleId="WWNum4">
    <w:name w:val="WWNum4"/>
    <w:rsid w:val="004626EA"/>
    <w:pPr>
      <w:numPr>
        <w:numId w:val="11"/>
      </w:numPr>
    </w:pPr>
  </w:style>
  <w:style w:type="numbering" w:customStyle="1" w:styleId="WWNum6">
    <w:name w:val="WWNum6"/>
    <w:rsid w:val="004626EA"/>
    <w:pPr>
      <w:numPr>
        <w:numId w:val="12"/>
      </w:numPr>
    </w:pPr>
  </w:style>
  <w:style w:type="numbering" w:customStyle="1" w:styleId="WWNum7">
    <w:name w:val="WWNum7"/>
    <w:rsid w:val="004626EA"/>
    <w:pPr>
      <w:numPr>
        <w:numId w:val="13"/>
      </w:numPr>
    </w:pPr>
  </w:style>
  <w:style w:type="numbering" w:customStyle="1" w:styleId="WWNum9">
    <w:name w:val="WWNum9"/>
    <w:rsid w:val="004626EA"/>
    <w:pPr>
      <w:numPr>
        <w:numId w:val="14"/>
      </w:numPr>
    </w:pPr>
  </w:style>
  <w:style w:type="numbering" w:customStyle="1" w:styleId="WWNum10">
    <w:name w:val="WWNum10"/>
    <w:rsid w:val="004626EA"/>
    <w:pPr>
      <w:numPr>
        <w:numId w:val="15"/>
      </w:numPr>
    </w:pPr>
  </w:style>
  <w:style w:type="numbering" w:customStyle="1" w:styleId="WWNum111">
    <w:name w:val="WWNum111"/>
    <w:rsid w:val="004626EA"/>
    <w:pPr>
      <w:numPr>
        <w:numId w:val="2"/>
      </w:numPr>
    </w:pPr>
  </w:style>
  <w:style w:type="numbering" w:customStyle="1" w:styleId="WWNum15">
    <w:name w:val="WWNum15"/>
    <w:rsid w:val="004626EA"/>
    <w:pPr>
      <w:numPr>
        <w:numId w:val="16"/>
      </w:numPr>
    </w:pPr>
  </w:style>
  <w:style w:type="numbering" w:customStyle="1" w:styleId="WWNum16">
    <w:name w:val="WWNum16"/>
    <w:rsid w:val="004626EA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2026-03-30T17:39:00Z</dcterms:created>
  <dcterms:modified xsi:type="dcterms:W3CDTF">2026-03-30T17:39:00Z</dcterms:modified>
</cp:coreProperties>
</file>